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C25712" w14:textId="331A515C" w:rsidR="004C7EF5" w:rsidRDefault="004C7EF5" w:rsidP="004C7EF5">
      <w:pPr>
        <w:pStyle w:val="Heading3"/>
        <w:rPr>
          <w:b w:val="0"/>
          <w:sz w:val="28"/>
        </w:rPr>
      </w:pPr>
      <w:r>
        <w:rPr>
          <w:b w:val="0"/>
          <w:sz w:val="28"/>
        </w:rPr>
        <w:t>Lay reader talk (week 1)</w:t>
      </w:r>
    </w:p>
    <w:p w14:paraId="6D931F6F" w14:textId="77777777" w:rsidR="004C7EF5" w:rsidRDefault="004C7EF5" w:rsidP="004C7EF5"/>
    <w:p w14:paraId="4029D39E" w14:textId="77777777" w:rsidR="004C7EF5" w:rsidRDefault="004C7EF5" w:rsidP="004C7EF5">
      <w:pPr>
        <w:pStyle w:val="Heading3"/>
        <w:rPr>
          <w:sz w:val="28"/>
        </w:rPr>
      </w:pPr>
    </w:p>
    <w:p w14:paraId="1FA83CA0" w14:textId="77777777" w:rsidR="004C7EF5" w:rsidRDefault="004C7EF5" w:rsidP="004C7EF5">
      <w:pPr>
        <w:pStyle w:val="Heading3"/>
        <w:jc w:val="center"/>
        <w:rPr>
          <w:sz w:val="28"/>
        </w:rPr>
      </w:pPr>
      <w:r>
        <w:rPr>
          <w:sz w:val="28"/>
        </w:rPr>
        <w:t>Stewards Led by the Holy Spirit</w:t>
      </w:r>
    </w:p>
    <w:p w14:paraId="142A9301" w14:textId="77777777" w:rsidR="004C7EF5" w:rsidRDefault="004C7EF5" w:rsidP="004C7EF5">
      <w:pPr>
        <w:jc w:val="both"/>
        <w:rPr>
          <w:b/>
        </w:rPr>
      </w:pPr>
    </w:p>
    <w:p w14:paraId="40564EC7" w14:textId="0E810AD6" w:rsidR="004C7EF5" w:rsidRDefault="004C7EF5" w:rsidP="004C7EF5">
      <w:pPr>
        <w:jc w:val="both"/>
      </w:pPr>
      <w:r>
        <w:t xml:space="preserve">This is our first week of our stewardship emphasis, </w:t>
      </w:r>
      <w:r w:rsidRPr="004C7EF5">
        <w:rPr>
          <w:b/>
          <w:bCs/>
        </w:rPr>
        <w:t>Faithful Stewards of God’s Gifts</w:t>
      </w:r>
      <w:r>
        <w:t xml:space="preserve">. Because we are uplifted and sustained by the Holy Spirit, we can be faithful stewards.  Without the Holy Spirit, we could not acknowledge Jesus as the Lord of our lives or live our lives as God-pleasing stewards.  The Apostle Paul wrote, </w:t>
      </w:r>
      <w:r>
        <w:rPr>
          <w:i/>
        </w:rPr>
        <w:t xml:space="preserve">“Therefore I want you to understand that no one speaking in the Spirit of God ever says ‘Jesus is accursed!’ and no one can say ‘Jesus is Lord’ except in the Holy Spirit” </w:t>
      </w:r>
      <w:r>
        <w:t>(1 Corinthians 12:3).  By grace, then, as called and equipped believers, empowered by the Holy Spirit to be stewards, we can willingly serve as Sunday school teachers, sing in the choir, serve as ushers, give generously, and spend time with the lonely and sick.  By our own reason or strength, we can’t be the stewards God wants us to be.  In Christ, we are new creations (2 Corinthians 5:17).  We may look the same on the outside, but inside we are different.  The Holy Spirit continually reminds us that God initiates all things</w:t>
      </w:r>
      <w:r w:rsidR="003C4912">
        <w:t>.  O</w:t>
      </w:r>
      <w:r>
        <w:t>ur stewardship is a response to what God has already done</w:t>
      </w:r>
      <w:r w:rsidR="003C4912">
        <w:t xml:space="preserve"> for us in Jesus</w:t>
      </w:r>
      <w:r>
        <w:t>.</w:t>
      </w:r>
    </w:p>
    <w:p w14:paraId="4A18F1B9" w14:textId="77777777" w:rsidR="004C7EF5" w:rsidRDefault="004C7EF5" w:rsidP="004C7EF5">
      <w:pPr>
        <w:jc w:val="both"/>
      </w:pPr>
    </w:p>
    <w:p w14:paraId="39FE2059" w14:textId="5EDA4938" w:rsidR="004C7EF5" w:rsidRDefault="004C7EF5" w:rsidP="004C7EF5">
      <w:pPr>
        <w:jc w:val="both"/>
      </w:pPr>
      <w:r>
        <w:t xml:space="preserve">As faithful stewards, we are guided by the Holy Spirit.  Our faithful stewardship begins when the Holy Spirit indwells us, and we respond with a personal commitment to consecrate ourselves to Christ.  In Christ, we can become faithful stewards.  Our stewardship goes beyond adherence to laws and traditions.  We delight in serving our Lord.  We do not see our stewardship as being compulsory; rather we see it as a privilege.  Because the Holy Spirit transforms us, we respond in a spontaneous manner.  We do not have to be coerced into giving our time, talents, and treasures.  We give our gifts and ourselves cheerfully.  As God’s stewards, our eyes are opened to see opportunities to serve.  We no longer see what we have as belonging to us but as tools to be used </w:t>
      </w:r>
      <w:r w:rsidR="003C4912">
        <w:t xml:space="preserve">to help those in need and </w:t>
      </w:r>
      <w:r>
        <w:t xml:space="preserve">to extend God’s kingdom.  As we spend time in </w:t>
      </w:r>
      <w:r w:rsidR="00BD2FFC">
        <w:t xml:space="preserve">God’s </w:t>
      </w:r>
      <w:r>
        <w:t xml:space="preserve">Word and receive the Sacrament, </w:t>
      </w:r>
      <w:r w:rsidR="00BD2FFC">
        <w:t>He</w:t>
      </w:r>
      <w:bookmarkStart w:id="0" w:name="_GoBack"/>
      <w:bookmarkEnd w:id="0"/>
      <w:r>
        <w:t xml:space="preserve"> fills our hearts with His Spirit, and we stop putting ourselves first.  God is now in control, and we become </w:t>
      </w:r>
      <w:r w:rsidRPr="004C7EF5">
        <w:rPr>
          <w:b/>
          <w:bCs/>
        </w:rPr>
        <w:t>Faithful Stewards of God’s Gifts</w:t>
      </w:r>
      <w:r>
        <w:t>.</w:t>
      </w:r>
    </w:p>
    <w:p w14:paraId="652BBD83" w14:textId="77777777" w:rsidR="004C7EF5" w:rsidRDefault="004C7EF5" w:rsidP="004C7EF5"/>
    <w:p w14:paraId="5A1239DB" w14:textId="77777777" w:rsidR="007420FB" w:rsidRDefault="007420FB"/>
    <w:sectPr w:rsidR="007420F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7EF5"/>
    <w:rsid w:val="000B50D2"/>
    <w:rsid w:val="00311B45"/>
    <w:rsid w:val="003C4912"/>
    <w:rsid w:val="004C7EF5"/>
    <w:rsid w:val="007420FB"/>
    <w:rsid w:val="00871965"/>
    <w:rsid w:val="00BD2F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6208B0"/>
  <w15:chartTrackingRefBased/>
  <w15:docId w15:val="{2069D655-402C-4F42-BEBD-48E094853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7EF5"/>
    <w:rPr>
      <w:rFonts w:eastAsia="Times New Roman" w:cs="Times New Roman"/>
      <w:szCs w:val="20"/>
    </w:rPr>
  </w:style>
  <w:style w:type="paragraph" w:styleId="Heading3">
    <w:name w:val="heading 3"/>
    <w:basedOn w:val="Normal"/>
    <w:next w:val="Normal"/>
    <w:link w:val="Heading3Char"/>
    <w:semiHidden/>
    <w:unhideWhenUsed/>
    <w:qFormat/>
    <w:rsid w:val="004C7EF5"/>
    <w:pPr>
      <w:keepNext/>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semiHidden/>
    <w:rsid w:val="004C7EF5"/>
    <w:rPr>
      <w:rFonts w:eastAsia="Times New Roman" w:cs="Times New Roman"/>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9467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327</Words>
  <Characters>1864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Ronald Chewning</dc:creator>
  <cp:keywords/>
  <dc:description/>
  <cp:lastModifiedBy>Ronald Chewning</cp:lastModifiedBy>
  <cp:revision>6</cp:revision>
  <cp:lastPrinted>2020-01-07T15:29:00Z</cp:lastPrinted>
  <dcterms:created xsi:type="dcterms:W3CDTF">2019-11-13T19:09:00Z</dcterms:created>
  <dcterms:modified xsi:type="dcterms:W3CDTF">2020-01-07T15:40:00Z</dcterms:modified>
</cp:coreProperties>
</file>